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DE" w:rsidRPr="000A3898" w:rsidRDefault="007067DE" w:rsidP="007067D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A3898">
        <w:rPr>
          <w:rFonts w:ascii="Arial" w:hAnsi="Arial" w:cs="Arial"/>
          <w:b/>
          <w:bCs/>
          <w:sz w:val="32"/>
          <w:szCs w:val="32"/>
        </w:rPr>
        <w:t>29.07.2021 г. 115</w:t>
      </w:r>
    </w:p>
    <w:p w:rsidR="007067DE" w:rsidRPr="000A3898" w:rsidRDefault="007067DE" w:rsidP="007067D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A3898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067DE" w:rsidRPr="000A3898" w:rsidRDefault="007067DE" w:rsidP="007067D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A3898">
        <w:rPr>
          <w:rFonts w:ascii="Arial" w:hAnsi="Arial" w:cs="Arial"/>
          <w:b/>
          <w:bCs/>
          <w:iCs/>
          <w:sz w:val="32"/>
          <w:szCs w:val="32"/>
        </w:rPr>
        <w:t>ИРКУТСКАЯ ОБЛАСТЬ</w:t>
      </w:r>
    </w:p>
    <w:p w:rsidR="007067DE" w:rsidRPr="000A3898" w:rsidRDefault="007067DE" w:rsidP="007067D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A3898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7067DE" w:rsidRPr="000A3898" w:rsidRDefault="007067DE" w:rsidP="007067D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A3898">
        <w:rPr>
          <w:rFonts w:ascii="Arial" w:hAnsi="Arial" w:cs="Arial"/>
          <w:b/>
          <w:sz w:val="32"/>
          <w:szCs w:val="32"/>
        </w:rPr>
        <w:t>МУНИЦИПАЛЬНОЕ ОБРАЗОВАНИЕ «ХОХОРСК»</w:t>
      </w:r>
    </w:p>
    <w:p w:rsidR="007067DE" w:rsidRPr="000A3898" w:rsidRDefault="007067DE" w:rsidP="007067DE">
      <w:pPr>
        <w:autoSpaceDE w:val="0"/>
        <w:autoSpaceDN w:val="0"/>
        <w:adjustRightInd w:val="0"/>
        <w:spacing w:line="235" w:lineRule="auto"/>
        <w:jc w:val="center"/>
        <w:rPr>
          <w:b/>
          <w:bCs/>
          <w:kern w:val="2"/>
          <w:sz w:val="20"/>
          <w:szCs w:val="20"/>
        </w:rPr>
      </w:pPr>
      <w:r w:rsidRPr="000A3898">
        <w:rPr>
          <w:rFonts w:ascii="Arial" w:hAnsi="Arial" w:cs="Arial"/>
          <w:b/>
          <w:sz w:val="32"/>
          <w:szCs w:val="32"/>
        </w:rPr>
        <w:t>ДУМА</w:t>
      </w:r>
    </w:p>
    <w:p w:rsidR="007067DE" w:rsidRDefault="007067DE" w:rsidP="007067DE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7067DE" w:rsidRDefault="007067DE" w:rsidP="007067D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3"/>
          <w:szCs w:val="23"/>
        </w:rPr>
      </w:pPr>
    </w:p>
    <w:p w:rsidR="007067DE" w:rsidRDefault="007067DE" w:rsidP="007067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6173B2">
        <w:rPr>
          <w:rFonts w:ascii="Arial" w:eastAsia="Times New Roman" w:hAnsi="Arial" w:cs="Arial"/>
          <w:b/>
          <w:bCs/>
          <w:sz w:val="32"/>
          <w:szCs w:val="32"/>
        </w:rPr>
        <w:t xml:space="preserve">ОБ УТВЕРЖДЕНИИ ПОРЯДКА ВЫДВИЖЕНИЯ, </w:t>
      </w:r>
    </w:p>
    <w:p w:rsidR="007067DE" w:rsidRDefault="007067DE" w:rsidP="007067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6173B2">
        <w:rPr>
          <w:rFonts w:ascii="Arial" w:eastAsia="Times New Roman" w:hAnsi="Arial" w:cs="Arial"/>
          <w:b/>
          <w:bCs/>
          <w:sz w:val="32"/>
          <w:szCs w:val="32"/>
        </w:rPr>
        <w:t>ВНЕСЕНИЯ, ОБСУЖДЕНИЯ, РАС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СМОТРЕНИЯ ИНИЦИАТИВНЫХ ПРОЕКТОВ, </w:t>
      </w:r>
      <w:r w:rsidRPr="006173B2">
        <w:rPr>
          <w:rFonts w:ascii="Arial" w:eastAsia="Times New Roman" w:hAnsi="Arial" w:cs="Arial"/>
          <w:b/>
          <w:bCs/>
          <w:sz w:val="32"/>
          <w:szCs w:val="32"/>
        </w:rPr>
        <w:t xml:space="preserve">А ТАКЖЕ ПРОВЕДЕНИЯ </w:t>
      </w:r>
    </w:p>
    <w:p w:rsidR="007067DE" w:rsidRDefault="007067DE" w:rsidP="007067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6173B2">
        <w:rPr>
          <w:rFonts w:ascii="Arial" w:eastAsia="Times New Roman" w:hAnsi="Arial" w:cs="Arial"/>
          <w:b/>
          <w:bCs/>
          <w:sz w:val="32"/>
          <w:szCs w:val="32"/>
        </w:rPr>
        <w:t>ИХ КОНКУРСНОГО ОТБОРА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</w:p>
    <w:p w:rsidR="007067DE" w:rsidRDefault="007067DE" w:rsidP="007067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6173B2">
        <w:rPr>
          <w:rFonts w:ascii="Arial" w:eastAsia="Times New Roman" w:hAnsi="Arial" w:cs="Arial"/>
          <w:b/>
          <w:bCs/>
          <w:sz w:val="32"/>
          <w:szCs w:val="32"/>
        </w:rPr>
        <w:t>В МУНИЦИПАЛЬНОМ ОБРАЗОВАНИИ «ХОХОРСК»</w:t>
      </w:r>
    </w:p>
    <w:p w:rsidR="007067DE" w:rsidRPr="00F64057" w:rsidRDefault="007067DE" w:rsidP="007067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7067DE" w:rsidRPr="00F64057" w:rsidRDefault="007067DE" w:rsidP="007067D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В соответствии со статьями 26, 56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6173B2">
        <w:rPr>
          <w:rFonts w:ascii="Arial" w:eastAsia="Times New Roman" w:hAnsi="Arial" w:cs="Arial"/>
          <w:sz w:val="24"/>
          <w:szCs w:val="24"/>
        </w:rPr>
        <w:t>Хохорск</w:t>
      </w:r>
      <w:proofErr w:type="spellEnd"/>
      <w:r w:rsidRPr="00F64057">
        <w:rPr>
          <w:rFonts w:ascii="Arial" w:eastAsia="Times New Roman" w:hAnsi="Arial" w:cs="Arial"/>
          <w:sz w:val="24"/>
          <w:szCs w:val="24"/>
        </w:rPr>
        <w:t>» Дума муниципального образования «</w:t>
      </w:r>
      <w:proofErr w:type="spellStart"/>
      <w:r w:rsidRPr="006173B2">
        <w:rPr>
          <w:rFonts w:ascii="Arial" w:eastAsia="Times New Roman" w:hAnsi="Arial" w:cs="Arial"/>
          <w:sz w:val="24"/>
          <w:szCs w:val="24"/>
        </w:rPr>
        <w:t>Хохорск</w:t>
      </w:r>
      <w:proofErr w:type="spellEnd"/>
      <w:r w:rsidRPr="00F64057">
        <w:rPr>
          <w:rFonts w:ascii="Arial" w:eastAsia="Times New Roman" w:hAnsi="Arial" w:cs="Arial"/>
          <w:sz w:val="24"/>
          <w:szCs w:val="24"/>
        </w:rPr>
        <w:t>»,</w:t>
      </w:r>
    </w:p>
    <w:p w:rsidR="007067DE" w:rsidRPr="00F64057" w:rsidRDefault="007067DE" w:rsidP="007067DE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</w:rPr>
      </w:pPr>
      <w:r w:rsidRPr="00F64057">
        <w:rPr>
          <w:rFonts w:ascii="Arial" w:eastAsia="Times New Roman" w:hAnsi="Arial" w:cs="Arial"/>
          <w:sz w:val="23"/>
          <w:szCs w:val="23"/>
        </w:rPr>
        <w:t> </w:t>
      </w:r>
    </w:p>
    <w:p w:rsidR="007067DE" w:rsidRPr="00F64057" w:rsidRDefault="007067DE" w:rsidP="007067D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F64057">
        <w:rPr>
          <w:rFonts w:ascii="Arial" w:eastAsia="Times New Roman" w:hAnsi="Arial" w:cs="Arial"/>
          <w:sz w:val="32"/>
          <w:szCs w:val="32"/>
        </w:rPr>
        <w:t>РЕШИЛА:</w:t>
      </w:r>
    </w:p>
    <w:p w:rsidR="007067DE" w:rsidRPr="00F64057" w:rsidRDefault="007067DE" w:rsidP="007067DE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</w:rPr>
      </w:pPr>
      <w:r w:rsidRPr="00F64057">
        <w:rPr>
          <w:rFonts w:ascii="Arial" w:eastAsia="Times New Roman" w:hAnsi="Arial" w:cs="Arial"/>
          <w:sz w:val="23"/>
          <w:szCs w:val="23"/>
        </w:rPr>
        <w:t> </w:t>
      </w:r>
    </w:p>
    <w:p w:rsidR="007067DE" w:rsidRPr="00F64057" w:rsidRDefault="007067DE" w:rsidP="007067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Утвердить прилагаемый порядок выдвижения, внесения, обсуждения, рассмотрения инициативных проектов, а также проведения их конкурсного отбора в муниципальном образовании «</w:t>
      </w:r>
      <w:proofErr w:type="spellStart"/>
      <w:r w:rsidRPr="006173B2">
        <w:rPr>
          <w:rFonts w:ascii="Arial" w:eastAsia="Times New Roman" w:hAnsi="Arial" w:cs="Arial"/>
          <w:sz w:val="24"/>
          <w:szCs w:val="24"/>
        </w:rPr>
        <w:t>Хохорск</w:t>
      </w:r>
      <w:proofErr w:type="spellEnd"/>
      <w:r w:rsidRPr="00F64057">
        <w:rPr>
          <w:rFonts w:ascii="Arial" w:eastAsia="Times New Roman" w:hAnsi="Arial" w:cs="Arial"/>
          <w:sz w:val="24"/>
          <w:szCs w:val="24"/>
        </w:rPr>
        <w:t>».</w:t>
      </w:r>
    </w:p>
    <w:p w:rsidR="007067DE" w:rsidRPr="00F64057" w:rsidRDefault="007067DE" w:rsidP="007067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7067DE" w:rsidRDefault="007067DE" w:rsidP="007067D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</w:rPr>
      </w:pPr>
    </w:p>
    <w:p w:rsidR="007067DE" w:rsidRDefault="007067DE" w:rsidP="007067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Думы,</w:t>
      </w:r>
    </w:p>
    <w:p w:rsidR="007067DE" w:rsidRPr="001D3B8D" w:rsidRDefault="007067DE" w:rsidP="007067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3B8D">
        <w:rPr>
          <w:rFonts w:ascii="Arial" w:eastAsia="Times New Roman" w:hAnsi="Arial" w:cs="Arial"/>
          <w:sz w:val="24"/>
          <w:szCs w:val="24"/>
        </w:rPr>
        <w:t>Глава муниципального образования «</w:t>
      </w:r>
      <w:proofErr w:type="spellStart"/>
      <w:r w:rsidRPr="001D3B8D">
        <w:rPr>
          <w:rFonts w:ascii="Arial" w:eastAsia="Times New Roman" w:hAnsi="Arial" w:cs="Arial"/>
          <w:sz w:val="24"/>
          <w:szCs w:val="24"/>
        </w:rPr>
        <w:t>Хохорск</w:t>
      </w:r>
      <w:proofErr w:type="spellEnd"/>
      <w:r w:rsidRPr="001D3B8D">
        <w:rPr>
          <w:rFonts w:ascii="Arial" w:eastAsia="Times New Roman" w:hAnsi="Arial" w:cs="Arial"/>
          <w:sz w:val="24"/>
          <w:szCs w:val="24"/>
        </w:rPr>
        <w:t>»</w:t>
      </w:r>
    </w:p>
    <w:p w:rsidR="007067DE" w:rsidRPr="001D3B8D" w:rsidRDefault="007067DE" w:rsidP="007067D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D3B8D">
        <w:rPr>
          <w:rFonts w:ascii="Arial" w:hAnsi="Arial" w:cs="Arial"/>
          <w:sz w:val="24"/>
          <w:szCs w:val="24"/>
        </w:rPr>
        <w:t>В.А.Барлуков</w:t>
      </w:r>
      <w:proofErr w:type="spellEnd"/>
    </w:p>
    <w:p w:rsidR="007067DE" w:rsidRDefault="007067DE" w:rsidP="007067DE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7067DE" w:rsidRDefault="007067DE" w:rsidP="007067DE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1</w:t>
      </w:r>
    </w:p>
    <w:p w:rsidR="007067DE" w:rsidRDefault="007067DE" w:rsidP="007067DE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 решению Думы МО «</w:t>
      </w:r>
      <w:proofErr w:type="spellStart"/>
      <w:r>
        <w:rPr>
          <w:rFonts w:ascii="Courier New" w:eastAsia="Times New Roman" w:hAnsi="Courier New" w:cs="Courier New"/>
        </w:rPr>
        <w:t>Хохорск</w:t>
      </w:r>
      <w:proofErr w:type="spellEnd"/>
      <w:r>
        <w:rPr>
          <w:rFonts w:ascii="Courier New" w:eastAsia="Times New Roman" w:hAnsi="Courier New" w:cs="Courier New"/>
        </w:rPr>
        <w:t>»</w:t>
      </w:r>
    </w:p>
    <w:p w:rsidR="007067DE" w:rsidRDefault="007067DE" w:rsidP="007067DE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От 29.07.2021г. № 115</w:t>
      </w:r>
    </w:p>
    <w:p w:rsidR="007067DE" w:rsidRDefault="007067DE" w:rsidP="007067D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4"/>
          <w:szCs w:val="24"/>
        </w:rPr>
      </w:pPr>
    </w:p>
    <w:p w:rsidR="007067DE" w:rsidRPr="00F64057" w:rsidRDefault="007067DE" w:rsidP="007067D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067DE" w:rsidRPr="00F64057" w:rsidRDefault="007067DE" w:rsidP="007067D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173B2">
        <w:rPr>
          <w:rFonts w:ascii="Arial" w:eastAsia="Times New Roman" w:hAnsi="Arial" w:cs="Arial"/>
          <w:b/>
          <w:bCs/>
          <w:sz w:val="24"/>
          <w:szCs w:val="24"/>
        </w:rPr>
        <w:t>ПОРЯДОК</w:t>
      </w:r>
    </w:p>
    <w:p w:rsidR="007067DE" w:rsidRPr="00F64057" w:rsidRDefault="007067DE" w:rsidP="007067D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173B2">
        <w:rPr>
          <w:rFonts w:ascii="Arial" w:eastAsia="Times New Roman" w:hAnsi="Arial" w:cs="Arial"/>
          <w:b/>
          <w:bCs/>
          <w:sz w:val="24"/>
          <w:szCs w:val="24"/>
        </w:rPr>
        <w:t>ВЫДВИЖЕНИЯ, ВНЕСЕНИЯ, ОБСУЖДЕНИЯ, РАССМОТРЕНИЯ ИНИЦИАТИВНЫХ ПРОЕКТОВ, А ТАКЖЕ ПРОВЕДЕНИЯ ИХ КОНКУРСНОГО ОТБОРА В МУНИЦИПАЛЬНОМ ОБРАЗОВАНИИ</w:t>
      </w:r>
      <w:r w:rsidRPr="006173B2">
        <w:rPr>
          <w:rFonts w:ascii="Arial" w:eastAsia="Times New Roman" w:hAnsi="Arial" w:cs="Arial"/>
          <w:sz w:val="24"/>
          <w:szCs w:val="24"/>
        </w:rPr>
        <w:t xml:space="preserve"> </w:t>
      </w:r>
      <w:r w:rsidRPr="006173B2">
        <w:rPr>
          <w:rFonts w:ascii="Arial" w:eastAsia="Times New Roman" w:hAnsi="Arial" w:cs="Arial"/>
          <w:b/>
          <w:bCs/>
          <w:sz w:val="24"/>
          <w:szCs w:val="24"/>
        </w:rPr>
        <w:t>«ХОХОРСК»</w:t>
      </w:r>
    </w:p>
    <w:p w:rsidR="007067DE" w:rsidRPr="00F64057" w:rsidRDefault="007067DE" w:rsidP="007067D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Глава 1. Общие положения</w:t>
      </w:r>
    </w:p>
    <w:p w:rsidR="007067DE" w:rsidRPr="00F64057" w:rsidRDefault="007067DE" w:rsidP="007067D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lastRenderedPageBreak/>
        <w:t> </w:t>
      </w:r>
    </w:p>
    <w:p w:rsidR="007067DE" w:rsidRPr="00F64057" w:rsidRDefault="007067DE" w:rsidP="007067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Настоящий Порядок регулирует процедуру выдвижения инициативных проектов по реализации мероприятий, имеющих приоритетное значение для жителей муниципального образования «</w:t>
      </w:r>
      <w:proofErr w:type="spellStart"/>
      <w:r w:rsidRPr="006173B2">
        <w:rPr>
          <w:rFonts w:ascii="Arial" w:eastAsia="Times New Roman" w:hAnsi="Arial" w:cs="Arial"/>
          <w:sz w:val="24"/>
          <w:szCs w:val="24"/>
        </w:rPr>
        <w:t>Хохорск</w:t>
      </w:r>
      <w:proofErr w:type="spellEnd"/>
      <w:r w:rsidRPr="00F64057">
        <w:rPr>
          <w:rFonts w:ascii="Arial" w:eastAsia="Times New Roman" w:hAnsi="Arial" w:cs="Arial"/>
          <w:sz w:val="24"/>
          <w:szCs w:val="24"/>
        </w:rPr>
        <w:t xml:space="preserve">» (далее – муниципальное образование) или его части, по решению вопросов местного значения или иных вопросов, право </w:t>
      </w:r>
      <w:proofErr w:type="gramStart"/>
      <w:r w:rsidRPr="00F64057">
        <w:rPr>
          <w:rFonts w:ascii="Arial" w:eastAsia="Times New Roman" w:hAnsi="Arial" w:cs="Arial"/>
          <w:sz w:val="24"/>
          <w:szCs w:val="24"/>
        </w:rPr>
        <w:t>решения</w:t>
      </w:r>
      <w:proofErr w:type="gramEnd"/>
      <w:r w:rsidRPr="00F64057">
        <w:rPr>
          <w:rFonts w:ascii="Arial" w:eastAsia="Times New Roman" w:hAnsi="Arial" w:cs="Arial"/>
          <w:sz w:val="24"/>
          <w:szCs w:val="24"/>
        </w:rPr>
        <w:t xml:space="preserve"> которых предоставлено органам местного самоуправления муниципального образования (далее – инициативные проекты), их внесения в местную администрацию муниципального образования «</w:t>
      </w:r>
      <w:proofErr w:type="spellStart"/>
      <w:r w:rsidRPr="006173B2">
        <w:rPr>
          <w:rFonts w:ascii="Arial" w:eastAsia="Times New Roman" w:hAnsi="Arial" w:cs="Arial"/>
          <w:sz w:val="24"/>
          <w:szCs w:val="24"/>
        </w:rPr>
        <w:t>Хохорск</w:t>
      </w:r>
      <w:proofErr w:type="spellEnd"/>
      <w:r w:rsidRPr="00F64057">
        <w:rPr>
          <w:rFonts w:ascii="Arial" w:eastAsia="Times New Roman" w:hAnsi="Arial" w:cs="Arial"/>
          <w:sz w:val="24"/>
          <w:szCs w:val="24"/>
        </w:rPr>
        <w:t>» (далее – Администрация),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:rsidR="007067DE" w:rsidRPr="00F64057" w:rsidRDefault="007067DE" w:rsidP="007067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 xml:space="preserve">Инициативные проекты могут реализовываться на всей территории муниципального образования или </w:t>
      </w:r>
      <w:proofErr w:type="gramStart"/>
      <w:r w:rsidRPr="00F64057">
        <w:rPr>
          <w:rFonts w:ascii="Arial" w:eastAsia="Times New Roman" w:hAnsi="Arial" w:cs="Arial"/>
          <w:sz w:val="24"/>
          <w:szCs w:val="24"/>
        </w:rPr>
        <w:t>на части территории</w:t>
      </w:r>
      <w:proofErr w:type="gramEnd"/>
      <w:r w:rsidRPr="00F64057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порядок определения которой устанавливается нормативным правовым актом Думы муниципального образования «</w:t>
      </w:r>
      <w:proofErr w:type="spellStart"/>
      <w:r w:rsidRPr="006173B2">
        <w:rPr>
          <w:rFonts w:ascii="Arial" w:eastAsia="Times New Roman" w:hAnsi="Arial" w:cs="Arial"/>
          <w:sz w:val="24"/>
          <w:szCs w:val="24"/>
        </w:rPr>
        <w:t>Хохорск</w:t>
      </w:r>
      <w:proofErr w:type="spellEnd"/>
      <w:r w:rsidRPr="00F64057">
        <w:rPr>
          <w:rFonts w:ascii="Arial" w:eastAsia="Times New Roman" w:hAnsi="Arial" w:cs="Arial"/>
          <w:sz w:val="24"/>
          <w:szCs w:val="24"/>
        </w:rPr>
        <w:t>» (далее – Дума).</w:t>
      </w:r>
    </w:p>
    <w:p w:rsidR="007067DE" w:rsidRPr="00F64057" w:rsidRDefault="007067DE" w:rsidP="007067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14–18, 36, 38–43, а также главой 7 настоящего Порядка, не применяются.</w:t>
      </w:r>
    </w:p>
    <w:p w:rsidR="007067DE" w:rsidRPr="00F64057" w:rsidRDefault="007067DE" w:rsidP="007067D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173B2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7067DE" w:rsidRPr="00F64057" w:rsidRDefault="007067DE" w:rsidP="007067D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Глава 2. Выдвижение инициативного проекта</w:t>
      </w:r>
    </w:p>
    <w:p w:rsidR="007067DE" w:rsidRPr="00F64057" w:rsidRDefault="007067DE" w:rsidP="007067D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 </w:t>
      </w:r>
    </w:p>
    <w:p w:rsidR="007067DE" w:rsidRPr="00F64057" w:rsidRDefault="007067DE" w:rsidP="007067D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С инициативой о выдвижении инициативного проекта вправе выступить:</w:t>
      </w:r>
    </w:p>
    <w:p w:rsidR="007067DE" w:rsidRPr="00F64057" w:rsidRDefault="007067DE" w:rsidP="00706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1) инициативная группа численностью не менее 10 граждан, достигших шестнадцатилетнего возраста и проживающих на территории муниципального образования (далее – инициативная группа граждан);</w:t>
      </w:r>
    </w:p>
    <w:p w:rsidR="007067DE" w:rsidRPr="00F64057" w:rsidRDefault="007067DE" w:rsidP="00706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2) органы территориального общественного самоуправления;</w:t>
      </w:r>
    </w:p>
    <w:p w:rsidR="007067DE" w:rsidRPr="00F64057" w:rsidRDefault="007067DE" w:rsidP="00706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3) староста сельского населенного пункта;</w:t>
      </w:r>
    </w:p>
    <w:p w:rsidR="007067DE" w:rsidRPr="00F64057" w:rsidRDefault="007067DE" w:rsidP="00706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4) 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7067DE" w:rsidRPr="00F64057" w:rsidRDefault="007067DE" w:rsidP="00706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5) юридические лица и (или) индивидуальные предприниматели, осуществляющие деятельность на территории муниципального образования.</w:t>
      </w:r>
    </w:p>
    <w:p w:rsidR="007067DE" w:rsidRPr="00F64057" w:rsidRDefault="007067DE" w:rsidP="007067D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Порядка, с учетом требований, предусмотренных пунктами 6–12 настоящего Порядка.</w:t>
      </w:r>
    </w:p>
    <w:p w:rsidR="007067DE" w:rsidRPr="00F64057" w:rsidRDefault="007067DE" w:rsidP="007067D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В случае выдвижения инициативного проекта инициативной группой граждан письменный документ, 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7067DE" w:rsidRPr="00F64057" w:rsidRDefault="007067DE" w:rsidP="007067D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В случае выдвижения инициативного проекта органом территориального общественного самоуправления письменный документ, предусмотренный пунктом 5 настоящего Порядка, подписывается в соответствии с уставом территориального общественного самоуправления 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7067DE" w:rsidRPr="00F64057" w:rsidRDefault="007067DE" w:rsidP="007067D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lastRenderedPageBreak/>
        <w:t>В случае выдвижения инициативного проекта старостой сельского населенного пункта письменный документ, предусмотренный пунктом 5 настоящего Порядка, собственноручно подписывается старостой сельского населенного пункта.</w:t>
      </w:r>
    </w:p>
    <w:p w:rsidR="007067DE" w:rsidRPr="00F64057" w:rsidRDefault="007067DE" w:rsidP="007067D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 xml:space="preserve">В случае выдвижения инициативного проекта общественной палатой письменный документ, предусмотренный пунктом 5 настоящего Порядка, в соответствии с положением об общественной палате подписывается руководящим </w:t>
      </w:r>
      <w:proofErr w:type="gramStart"/>
      <w:r w:rsidRPr="00F64057">
        <w:rPr>
          <w:rFonts w:ascii="Arial" w:eastAsia="Times New Roman" w:hAnsi="Arial" w:cs="Arial"/>
          <w:sz w:val="24"/>
          <w:szCs w:val="24"/>
        </w:rPr>
        <w:t>исполнительными</w:t>
      </w:r>
      <w:proofErr w:type="gramEnd"/>
      <w:r w:rsidRPr="00F64057">
        <w:rPr>
          <w:rFonts w:ascii="Arial" w:eastAsia="Times New Roman" w:hAnsi="Arial" w:cs="Arial"/>
          <w:sz w:val="24"/>
          <w:szCs w:val="24"/>
        </w:rPr>
        <w:t xml:space="preserve"> органом общественной палаты.</w:t>
      </w:r>
    </w:p>
    <w:p w:rsidR="007067DE" w:rsidRPr="006173B2" w:rsidRDefault="007067DE" w:rsidP="007067D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64057">
        <w:rPr>
          <w:rFonts w:ascii="Arial" w:eastAsia="Times New Roman" w:hAnsi="Arial" w:cs="Arial"/>
          <w:sz w:val="24"/>
          <w:szCs w:val="24"/>
        </w:rPr>
        <w:t>В случае выдвижения инициативного проекта общественным объединением или его структурным подразделением, осуществляющими деятельность на территории муниципального образования, письменный документ, предусмотренный пунктом 5 настоящего Порядка, должен содержать полное наименование общественного объединения или его структурного подразделения и должен быть подписан в соответствии с уставом общественного объединения руководителем постоянно действующего руководящего органа общественного объединения или его структурного подразделения с проставлением печати общественного объединения</w:t>
      </w:r>
      <w:proofErr w:type="gramEnd"/>
      <w:r w:rsidRPr="00F64057">
        <w:rPr>
          <w:rFonts w:ascii="Arial" w:eastAsia="Times New Roman" w:hAnsi="Arial" w:cs="Arial"/>
          <w:sz w:val="24"/>
          <w:szCs w:val="24"/>
        </w:rPr>
        <w:t xml:space="preserve"> или его структурного подразделения (при наличии).</w:t>
      </w:r>
    </w:p>
    <w:p w:rsidR="007067DE" w:rsidRPr="00F64057" w:rsidRDefault="007067DE" w:rsidP="007067D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Общественное объединение, в отношении которого осуществлена государственная регистрация, выдвигающее инициативный проект, к письменному документу, предусмотренному пунктом 5 настоящего Порядка,</w:t>
      </w:r>
      <w:r w:rsidRPr="006173B2">
        <w:rPr>
          <w:rFonts w:ascii="Arial" w:eastAsia="Times New Roman" w:hAnsi="Arial" w:cs="Arial"/>
          <w:sz w:val="24"/>
          <w:szCs w:val="24"/>
        </w:rPr>
        <w:t xml:space="preserve"> </w:t>
      </w:r>
      <w:r w:rsidRPr="00F64057">
        <w:rPr>
          <w:rFonts w:ascii="Arial" w:eastAsia="Times New Roman" w:hAnsi="Arial" w:cs="Arial"/>
          <w:sz w:val="24"/>
          <w:szCs w:val="24"/>
        </w:rPr>
        <w:t>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к письменному документу, предусмотренному пунктом 5 настоящего Порядка, прикладывают копию своего устава, заверенную руководителем постоянно действующего руководящего органа общественного объединения или его структурного подразделения.</w:t>
      </w:r>
    </w:p>
    <w:p w:rsidR="007067DE" w:rsidRPr="00F64057" w:rsidRDefault="007067DE" w:rsidP="007067D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64057">
        <w:rPr>
          <w:rFonts w:ascii="Arial" w:eastAsia="Times New Roman" w:hAnsi="Arial" w:cs="Arial"/>
          <w:sz w:val="24"/>
          <w:szCs w:val="24"/>
        </w:rPr>
        <w:t>В случае выдвижения инициативного проекта юридическим лицом, осуществляющим деятельность на территории муниципального образования (за исключением лиц, предусмотренных подпунктами 2, 4, 5 пункта 4 настоящего Порядка), письменный документ, предусмотренный пунктом 5 настоящего Порядка, должен содержать полное наименование юридического лица, его индивидуальный номер налогоплательщика и должен быть подписан в соответствии с учредительными документами юридического лица органом (руководителем органа) юридического лица с проставлением</w:t>
      </w:r>
      <w:proofErr w:type="gramEnd"/>
      <w:r w:rsidRPr="00F64057">
        <w:rPr>
          <w:rFonts w:ascii="Arial" w:eastAsia="Times New Roman" w:hAnsi="Arial" w:cs="Arial"/>
          <w:sz w:val="24"/>
          <w:szCs w:val="24"/>
        </w:rPr>
        <w:t xml:space="preserve"> печати юридического лица (при наличии).</w:t>
      </w:r>
    </w:p>
    <w:p w:rsidR="007067DE" w:rsidRPr="00F64057" w:rsidRDefault="007067DE" w:rsidP="007067D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В случае выдвижения инициативного проекта индивидуальным предпринимателем, осуществляющим деятельность на территории муниципального образования, письменный документ, предусмотренный пунктом 5 настоящего Порядка, 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собственноручно им подписан.</w:t>
      </w:r>
    </w:p>
    <w:p w:rsidR="007067DE" w:rsidRPr="00F64057" w:rsidRDefault="007067DE" w:rsidP="007067D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 xml:space="preserve">Инициатор инициативного проекта, предусмотренный пунктом 4 настоящего Порядка (далее – инициатор инициативного проекта), в целях участия в организации обсуждения, внесения, рассмотрения, конкурного отбора </w:t>
      </w:r>
      <w:r w:rsidRPr="00F64057">
        <w:rPr>
          <w:rFonts w:ascii="Arial" w:eastAsia="Times New Roman" w:hAnsi="Arial" w:cs="Arial"/>
          <w:sz w:val="24"/>
          <w:szCs w:val="24"/>
        </w:rPr>
        <w:lastRenderedPageBreak/>
        <w:t xml:space="preserve">инициативных проектов вправе определить своего представителя (своих представителей). </w:t>
      </w:r>
      <w:proofErr w:type="gramStart"/>
      <w:r w:rsidRPr="00F64057">
        <w:rPr>
          <w:rFonts w:ascii="Arial" w:eastAsia="Times New Roman" w:hAnsi="Arial" w:cs="Arial"/>
          <w:sz w:val="24"/>
          <w:szCs w:val="24"/>
        </w:rPr>
        <w:t>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жительства, предпочитаемый способ связи с представителем, а также с собственноручной подписью каждого представителя о согласии осуществлять соответствующие функции.</w:t>
      </w:r>
      <w:proofErr w:type="gramEnd"/>
    </w:p>
    <w:p w:rsidR="007067DE" w:rsidRPr="00F64057" w:rsidRDefault="007067DE" w:rsidP="00706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64057">
        <w:rPr>
          <w:rFonts w:ascii="Arial" w:eastAsia="Times New Roman" w:hAnsi="Arial" w:cs="Arial"/>
          <w:sz w:val="24"/>
          <w:szCs w:val="24"/>
        </w:rPr>
        <w:t>Инициатор инициативного проекта в любое время до окончания рассмотрения инициативного проекта Администрацией вправе уведомить Администрацию, а в случае обсуждения инициативного проекта в целях его поддержки в форме назначения и проведения собрания или конференции граждан либо в форме опроса граждан – также Думу 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представителей, оформленного в</w:t>
      </w:r>
      <w:proofErr w:type="gramEnd"/>
      <w:r w:rsidRPr="00F6405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F64057">
        <w:rPr>
          <w:rFonts w:ascii="Arial" w:eastAsia="Times New Roman" w:hAnsi="Arial" w:cs="Arial"/>
          <w:sz w:val="24"/>
          <w:szCs w:val="24"/>
        </w:rPr>
        <w:t>соответствии</w:t>
      </w:r>
      <w:proofErr w:type="gramEnd"/>
      <w:r w:rsidRPr="00F64057">
        <w:rPr>
          <w:rFonts w:ascii="Arial" w:eastAsia="Times New Roman" w:hAnsi="Arial" w:cs="Arial"/>
          <w:sz w:val="24"/>
          <w:szCs w:val="24"/>
        </w:rPr>
        <w:t xml:space="preserve"> с требованиями абзаца первого настоящего пункта.</w:t>
      </w:r>
    </w:p>
    <w:p w:rsidR="007067DE" w:rsidRPr="00F64057" w:rsidRDefault="007067DE" w:rsidP="007067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64057">
        <w:rPr>
          <w:rFonts w:ascii="Arial" w:eastAsia="Times New Roman" w:hAnsi="Arial" w:cs="Arial"/>
          <w:sz w:val="23"/>
          <w:szCs w:val="23"/>
        </w:rPr>
        <w:t> </w:t>
      </w:r>
    </w:p>
    <w:p w:rsidR="007067DE" w:rsidRPr="00F64057" w:rsidRDefault="007067DE" w:rsidP="007067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Глава 3. Требования к содержанию инициативного проекта</w:t>
      </w:r>
    </w:p>
    <w:p w:rsidR="007067DE" w:rsidRPr="00F64057" w:rsidRDefault="007067DE" w:rsidP="007067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 </w:t>
      </w:r>
    </w:p>
    <w:p w:rsidR="007067DE" w:rsidRPr="00F64057" w:rsidRDefault="007067DE" w:rsidP="007067D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Инициативный проект должен содержать следующие сведения:</w:t>
      </w:r>
    </w:p>
    <w:p w:rsidR="007067DE" w:rsidRPr="00F64057" w:rsidRDefault="007067DE" w:rsidP="00706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7067DE" w:rsidRPr="00F64057" w:rsidRDefault="007067DE" w:rsidP="00706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2) обоснование предложений по решению указанной проблемы;</w:t>
      </w:r>
    </w:p>
    <w:p w:rsidR="007067DE" w:rsidRPr="00F64057" w:rsidRDefault="007067DE" w:rsidP="00706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7067DE" w:rsidRPr="00F64057" w:rsidRDefault="007067DE" w:rsidP="00706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7067DE" w:rsidRPr="00F64057" w:rsidRDefault="007067DE" w:rsidP="00706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5) планируемые сроки реализации инициативного проекта;</w:t>
      </w:r>
    </w:p>
    <w:p w:rsidR="007067DE" w:rsidRPr="00F64057" w:rsidRDefault="007067DE" w:rsidP="00706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7067DE" w:rsidRPr="00F64057" w:rsidRDefault="007067DE" w:rsidP="00706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7067DE" w:rsidRPr="00F64057" w:rsidRDefault="007067DE" w:rsidP="00706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Думы.</w:t>
      </w:r>
    </w:p>
    <w:p w:rsidR="007067DE" w:rsidRPr="00F64057" w:rsidRDefault="007067DE" w:rsidP="007067D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Обоснование предложений по решению проблемы, решение которой имеет приоритетное значение для жителей муниципального образования или его части, предусмотренное подпунктом 2 пункта 14 настоящего Порядка, должно содержать следующую информацию:</w:t>
      </w:r>
    </w:p>
    <w:p w:rsidR="007067DE" w:rsidRPr="00F64057" w:rsidRDefault="007067DE" w:rsidP="00706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64057">
        <w:rPr>
          <w:rFonts w:ascii="Arial" w:eastAsia="Times New Roman" w:hAnsi="Arial" w:cs="Arial"/>
          <w:sz w:val="24"/>
          <w:szCs w:val="24"/>
        </w:rPr>
        <w:t>1) указание на вопрос местного значения, решаемый органами местного самоуправления муниципального образования, и (или) на право</w:t>
      </w:r>
      <w:r w:rsidRPr="006173B2">
        <w:rPr>
          <w:rFonts w:ascii="Arial" w:eastAsia="Times New Roman" w:hAnsi="Arial" w:cs="Arial"/>
          <w:sz w:val="24"/>
          <w:szCs w:val="24"/>
        </w:rPr>
        <w:t xml:space="preserve">, </w:t>
      </w:r>
      <w:r w:rsidRPr="00F64057">
        <w:rPr>
          <w:rFonts w:ascii="Arial" w:eastAsia="Times New Roman" w:hAnsi="Arial" w:cs="Arial"/>
          <w:sz w:val="24"/>
          <w:szCs w:val="24"/>
        </w:rPr>
        <w:t xml:space="preserve"> на решение вопросов, не отнесенного к вопросам местного значения муниципального образования, в соответствии с</w:t>
      </w:r>
      <w:r w:rsidRPr="006173B2">
        <w:rPr>
          <w:rFonts w:ascii="Arial" w:eastAsia="Times New Roman" w:hAnsi="Arial" w:cs="Arial"/>
          <w:sz w:val="24"/>
          <w:szCs w:val="24"/>
        </w:rPr>
        <w:t xml:space="preserve">  Федеральным  законом </w:t>
      </w:r>
      <w:r w:rsidRPr="00F64057">
        <w:rPr>
          <w:rFonts w:ascii="Arial" w:eastAsia="Times New Roman" w:hAnsi="Arial" w:cs="Arial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в связи с которым (которыми) выдвигается инициативный проект;</w:t>
      </w:r>
      <w:proofErr w:type="gramEnd"/>
    </w:p>
    <w:p w:rsidR="007067DE" w:rsidRPr="00F64057" w:rsidRDefault="007067DE" w:rsidP="00706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2)  обоснование способов и средств решения соответствующей проблемы, которые могут (должны) быть применены при реализации инициативного проекта.</w:t>
      </w:r>
    </w:p>
    <w:p w:rsidR="007067DE" w:rsidRPr="00F64057" w:rsidRDefault="007067DE" w:rsidP="007067D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 xml:space="preserve">В случае если планируемые сроки реализации инициативного проекта выходят за рамки одного финансового года, информация, предусмотренная </w:t>
      </w:r>
      <w:r w:rsidRPr="00F64057">
        <w:rPr>
          <w:rFonts w:ascii="Arial" w:eastAsia="Times New Roman" w:hAnsi="Arial" w:cs="Arial"/>
          <w:sz w:val="24"/>
          <w:szCs w:val="24"/>
        </w:rPr>
        <w:lastRenderedPageBreak/>
        <w:t>подпунктами 4, 7 пункта 14 настоящего Порядка, включается в инициативный проект в общей сумме, а также с разделением на соответствующие финансовые периоды в рамках планируемых сроков реализации инициативного проекта.</w:t>
      </w:r>
    </w:p>
    <w:p w:rsidR="007067DE" w:rsidRPr="00F64057" w:rsidRDefault="007067DE" w:rsidP="007067D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В случае если реализация инициативного проекта предлагается на части территории муниципального образования, в инициативный прое</w:t>
      </w:r>
      <w:proofErr w:type="gramStart"/>
      <w:r w:rsidRPr="00F64057">
        <w:rPr>
          <w:rFonts w:ascii="Arial" w:eastAsia="Times New Roman" w:hAnsi="Arial" w:cs="Arial"/>
          <w:sz w:val="24"/>
          <w:szCs w:val="24"/>
        </w:rPr>
        <w:t>кт вкл</w:t>
      </w:r>
      <w:proofErr w:type="gramEnd"/>
      <w:r w:rsidRPr="00F64057">
        <w:rPr>
          <w:rFonts w:ascii="Arial" w:eastAsia="Times New Roman" w:hAnsi="Arial" w:cs="Arial"/>
          <w:sz w:val="24"/>
          <w:szCs w:val="24"/>
        </w:rPr>
        <w:t>ючается обоснование части (частей) муниципального образования, на которой (на которых) предлагается реализация инициативного проекта.</w:t>
      </w:r>
    </w:p>
    <w:p w:rsidR="007067DE" w:rsidRPr="00F64057" w:rsidRDefault="007067DE" w:rsidP="007067D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Инициативный проект может содержать помимо сведений, предусмотренных пунктом 14 настоящего Порядка, любые иные сведения (включая иллюстративные материалы), которые</w:t>
      </w:r>
      <w:r>
        <w:rPr>
          <w:rFonts w:ascii="Arial" w:eastAsia="Times New Roman" w:hAnsi="Arial" w:cs="Arial"/>
          <w:sz w:val="24"/>
          <w:szCs w:val="24"/>
        </w:rPr>
        <w:t>,</w:t>
      </w:r>
      <w:r w:rsidRPr="00F64057">
        <w:rPr>
          <w:rFonts w:ascii="Arial" w:eastAsia="Times New Roman" w:hAnsi="Arial" w:cs="Arial"/>
          <w:sz w:val="24"/>
          <w:szCs w:val="24"/>
        </w:rPr>
        <w:t xml:space="preserve"> по мнению инициатора инициативного </w:t>
      </w:r>
      <w:proofErr w:type="gramStart"/>
      <w:r w:rsidRPr="00F64057">
        <w:rPr>
          <w:rFonts w:ascii="Arial" w:eastAsia="Times New Roman" w:hAnsi="Arial" w:cs="Arial"/>
          <w:sz w:val="24"/>
          <w:szCs w:val="24"/>
        </w:rPr>
        <w:t>проекта</w:t>
      </w:r>
      <w:proofErr w:type="gramEnd"/>
      <w:r w:rsidRPr="00F64057">
        <w:rPr>
          <w:rFonts w:ascii="Arial" w:eastAsia="Times New Roman" w:hAnsi="Arial" w:cs="Arial"/>
          <w:sz w:val="24"/>
          <w:szCs w:val="24"/>
        </w:rPr>
        <w:t xml:space="preserve"> раскрывают цели, порядок, средства реализации и (или) иные особенности инициативного проекта.</w:t>
      </w:r>
    </w:p>
    <w:p w:rsidR="007067DE" w:rsidRPr="00F64057" w:rsidRDefault="007067DE" w:rsidP="007067D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Содержание инициативного проекта после выдвижения соответствующей инициативы в соответствии с главой 2 настоящего Порядка не может быть изменено, за исключением случая совместной доработки инициативного проекта в порядке, предусмотренном пунктами 41, 42 настоящего Порядка.</w:t>
      </w:r>
    </w:p>
    <w:p w:rsidR="007067DE" w:rsidRPr="00F64057" w:rsidRDefault="007067DE" w:rsidP="007067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 </w:t>
      </w:r>
    </w:p>
    <w:p w:rsidR="007067DE" w:rsidRPr="00F64057" w:rsidRDefault="007067DE" w:rsidP="007067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Глава 4. Обсуждение инициативного проекта в целях его поддержки</w:t>
      </w:r>
    </w:p>
    <w:p w:rsidR="007067DE" w:rsidRPr="00F64057" w:rsidRDefault="007067DE" w:rsidP="007067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 </w:t>
      </w:r>
    </w:p>
    <w:p w:rsidR="007067DE" w:rsidRPr="00F64057" w:rsidRDefault="007067DE" w:rsidP="007067D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Инициативный проект до его внесения в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 его поддержку может быть организован опрос граждан или сбор подписей граждан.</w:t>
      </w:r>
    </w:p>
    <w:p w:rsidR="007067DE" w:rsidRPr="00F64057" w:rsidRDefault="007067DE" w:rsidP="007067D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Участие населения муниципального образования в формах, предусмотренных пунктом 20 настоящего Порядка, осуществляется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7067DE" w:rsidRPr="00F64057" w:rsidRDefault="007067DE" w:rsidP="007067D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Инициатор инициативного проекта выбирает организационную форму (формы), в которой (в которых) может быть обсужден и поддержан инициативный проект, самостоятельно из числа предусмотренных пунктом 20 настоящего Порядка.</w:t>
      </w:r>
    </w:p>
    <w:p w:rsidR="007067DE" w:rsidRPr="00F64057" w:rsidRDefault="007067DE" w:rsidP="007067D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в целях, предусмотренных пунктом 21 настоящего Порядка, определяется нормативными правовыми актами Думы.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64057">
        <w:rPr>
          <w:rFonts w:ascii="Arial" w:eastAsia="Times New Roman" w:hAnsi="Arial" w:cs="Arial"/>
          <w:sz w:val="24"/>
          <w:szCs w:val="24"/>
        </w:rPr>
        <w:t xml:space="preserve">На сходе, собрании или конференции граждан может быть принято решение об определении лиц, которые вправе осуществлять общественный </w:t>
      </w:r>
      <w:proofErr w:type="gramStart"/>
      <w:r w:rsidRPr="00F64057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F64057">
        <w:rPr>
          <w:rFonts w:ascii="Arial" w:eastAsia="Times New Roman" w:hAnsi="Arial" w:cs="Arial"/>
          <w:sz w:val="24"/>
          <w:szCs w:val="24"/>
        </w:rPr>
        <w:t xml:space="preserve"> реализацией инициативного проекта.</w:t>
      </w:r>
    </w:p>
    <w:p w:rsidR="007067DE" w:rsidRPr="00F64057" w:rsidRDefault="007067DE" w:rsidP="007067D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Порядок назначения и проведения собрания или конференции граждан по вопросам осуществления территориального общественного самоуправления, в целях, предусмотренных пунктом 21 настоящего Порядка, определяется уставом территориального общественного самоуправления.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64057">
        <w:rPr>
          <w:rFonts w:ascii="Arial" w:eastAsia="Times New Roman" w:hAnsi="Arial" w:cs="Arial"/>
          <w:sz w:val="24"/>
          <w:szCs w:val="24"/>
        </w:rPr>
        <w:t xml:space="preserve"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</w:t>
      </w:r>
      <w:proofErr w:type="gramStart"/>
      <w:r w:rsidRPr="00F64057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F64057">
        <w:rPr>
          <w:rFonts w:ascii="Arial" w:eastAsia="Times New Roman" w:hAnsi="Arial" w:cs="Arial"/>
          <w:sz w:val="24"/>
          <w:szCs w:val="24"/>
        </w:rPr>
        <w:t xml:space="preserve"> реализацией инициативного проекта.</w:t>
      </w:r>
    </w:p>
    <w:p w:rsidR="007067DE" w:rsidRPr="00F64057" w:rsidRDefault="007067DE" w:rsidP="007067D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lastRenderedPageBreak/>
        <w:t>Порядок назначения и проведения опроса граждан в целях, предусмотренных пунктом 21 настоящего Порядка, определяется нормативным правовым актом Думы в соответствии с Законом Иркутской области от 2 марта 2016 года № 7-ОЗ «Об основах назначения и проведения опроса граждан в муниципальных образованиях Иркутской области».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64057">
        <w:rPr>
          <w:rFonts w:ascii="Arial" w:eastAsia="Times New Roman" w:hAnsi="Arial" w:cs="Arial"/>
          <w:sz w:val="24"/>
          <w:szCs w:val="24"/>
        </w:rPr>
        <w:t>При проведении опроса граждан инициативный проект считается поддержанным гражданами, если в поддержку инициативного проекта подали свои голоса не менее половины граждан, принявших участие в голосовании, если иное не установлено правовыми актами Думы.</w:t>
      </w:r>
    </w:p>
    <w:p w:rsidR="007067DE" w:rsidRPr="00F64057" w:rsidRDefault="007067DE" w:rsidP="007067DE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Порядок сбора подписей граждан в целях, предусмотренных пунктом 21 настоящего Порядка, определяется нормативными правовыми актами Думы.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64057">
        <w:rPr>
          <w:rFonts w:ascii="Arial" w:eastAsia="Times New Roman" w:hAnsi="Arial" w:cs="Arial"/>
          <w:sz w:val="24"/>
          <w:szCs w:val="24"/>
        </w:rPr>
        <w:t>При проведении сбора подписей граждан инициативный проект считается поддержанным гражданами, если в его поддержку собраны подписи граждан в количестве не менее 70 % от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инициативного проекта).</w:t>
      </w:r>
    </w:p>
    <w:p w:rsidR="007067DE" w:rsidRPr="00F64057" w:rsidRDefault="007067DE" w:rsidP="007067D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Граждане принимают решение о поддержке инициативного проекта или об отказе в такой поддержке свободно и добровольно.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64057">
        <w:rPr>
          <w:rFonts w:ascii="Arial" w:eastAsia="Times New Roman" w:hAnsi="Arial" w:cs="Arial"/>
          <w:sz w:val="24"/>
          <w:szCs w:val="24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форме, предусмотренной пунктом 20 настоящего Порядка.</w:t>
      </w:r>
    </w:p>
    <w:p w:rsidR="007067DE" w:rsidRPr="00F64057" w:rsidRDefault="007067DE" w:rsidP="007067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 </w:t>
      </w:r>
    </w:p>
    <w:p w:rsidR="007067DE" w:rsidRPr="00F64057" w:rsidRDefault="007067DE" w:rsidP="007067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Глава 5. Внесение инициативного проекта</w:t>
      </w:r>
    </w:p>
    <w:p w:rsidR="007067DE" w:rsidRPr="00F64057" w:rsidRDefault="007067DE" w:rsidP="007067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 </w:t>
      </w:r>
    </w:p>
    <w:p w:rsidR="007067DE" w:rsidRPr="00F64057" w:rsidRDefault="007067DE" w:rsidP="007067D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В случае если в результате обсуждения в порядке, предусмотренном главой 4 настоящего Порядка, инициативный проект был поддержан гражданами, в Администрацию инициатором инициативного проекта представляются (направляются) следующие документы:</w:t>
      </w:r>
    </w:p>
    <w:p w:rsidR="007067DE" w:rsidRPr="00F64057" w:rsidRDefault="007067DE" w:rsidP="007067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1) инициативный проект в форме письменного документа, предусмотренного пунктом 5 настоящего Порядка;</w:t>
      </w:r>
    </w:p>
    <w:p w:rsidR="007067DE" w:rsidRPr="00F64057" w:rsidRDefault="007067DE" w:rsidP="007067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2) документы, прилагаемые к инициативному проекту в соответствии с абзацем вторым пункта 10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:rsidR="007067DE" w:rsidRPr="00F64057" w:rsidRDefault="007067DE" w:rsidP="007067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3) перечень представителей инициатора инициативного проекта, предусмотренный абзацем первым пункта 13 настоящего Порядка (при наличии);</w:t>
      </w:r>
    </w:p>
    <w:p w:rsidR="007067DE" w:rsidRPr="00F64057" w:rsidRDefault="007067DE" w:rsidP="007067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4) протокол схода, собрания или конференции граждан, и (или) результаты опроса граждан и (или) подписные листы с протоколом об итогах сбора подписей граждан, подтверждающие поддержку инициативного проекта жителями муниципального образования или его части;</w:t>
      </w:r>
    </w:p>
    <w:p w:rsidR="007067DE" w:rsidRPr="00F64057" w:rsidRDefault="007067DE" w:rsidP="007067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5) документ, содержащий указание на предпочитаемый способ (способы) связи с инициатором инициативного проекта или его представителем (через организации почтовой связи, по адресу электронной почты или иным способом).</w:t>
      </w:r>
    </w:p>
    <w:p w:rsidR="007067DE" w:rsidRPr="00F64057" w:rsidRDefault="007067DE" w:rsidP="007067DE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Документы, предусмотренные пунктом 28 настоящего Порядка, представляются (направляются) в Администрацию одним из следующих способов:</w:t>
      </w:r>
    </w:p>
    <w:p w:rsidR="007067DE" w:rsidRPr="00F64057" w:rsidRDefault="007067DE" w:rsidP="007067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 xml:space="preserve">1) лично инициатором инициативного проекта (в том числе лично одним из членов инициативной группы граждан, предусмотренной подпунктом 1 пункта 4 настоящего Порядка) либо его представителем (представителями), </w:t>
      </w:r>
      <w:r w:rsidRPr="00F64057">
        <w:rPr>
          <w:rFonts w:ascii="Arial" w:eastAsia="Times New Roman" w:hAnsi="Arial" w:cs="Arial"/>
          <w:sz w:val="24"/>
          <w:szCs w:val="24"/>
        </w:rPr>
        <w:lastRenderedPageBreak/>
        <w:t>уполномоченным (уполномоченными) в порядке, предусмотренным пунктом 13 настоящего Порядка;</w:t>
      </w:r>
    </w:p>
    <w:p w:rsidR="007067DE" w:rsidRPr="00F64057" w:rsidRDefault="007067DE" w:rsidP="007067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2) через организации почтовой связи.</w:t>
      </w:r>
    </w:p>
    <w:p w:rsidR="007067DE" w:rsidRPr="00F64057" w:rsidRDefault="007067DE" w:rsidP="007067DE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Днем внесения в Администрацию инициативного проекта признается день регистрации в Администрации поступивших документов, предусмотренных пунктом 28 настоящего Порядка, при условии соблюдения следующих условий:</w:t>
      </w:r>
    </w:p>
    <w:p w:rsidR="007067DE" w:rsidRPr="00F64057" w:rsidRDefault="007067DE" w:rsidP="007067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1) 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7067DE" w:rsidRPr="00F64057" w:rsidRDefault="007067DE" w:rsidP="007067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2) полнота комплекта документов, предусмотренного пунктом 28 настоящего Порядка;</w:t>
      </w:r>
    </w:p>
    <w:p w:rsidR="007067DE" w:rsidRPr="00F64057" w:rsidRDefault="007067DE" w:rsidP="007067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3) соблюдение требований к содержанию документов, предусмотренных статьей 26 Федерального закона от 6 октября 2003 года № 131-ФЗ «Об общих принципах организации местного самоуправления в Российской Федерации», пунктами 5–17 настоящего Порядка.</w:t>
      </w:r>
    </w:p>
    <w:p w:rsidR="007067DE" w:rsidRPr="00F64057" w:rsidRDefault="007067DE" w:rsidP="007067DE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После регистрации поступления документов, предусмотренных пунктом 28 настоящего Порядка, Администрация:</w:t>
      </w:r>
    </w:p>
    <w:p w:rsidR="007067DE" w:rsidRPr="00F64057" w:rsidRDefault="007067DE" w:rsidP="007067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1) выдает лицу, представившему указанные документы способом, предусмотренным подпунктом 1 пункта 29 настоящего Порядка, подтверждение об их приеме, не позднее 15 минут после представления документов;</w:t>
      </w:r>
    </w:p>
    <w:p w:rsidR="007067DE" w:rsidRPr="00F64057" w:rsidRDefault="007067DE" w:rsidP="007067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2) направляет почтовой связью лицу, направившему указанные документы способом, предусмотренным подпунктом 2 пункта 29 настоящего Порядка, подтверждение об их приеме не позднее рабочего дня, следующего за днем поступления документов.</w:t>
      </w:r>
    </w:p>
    <w:p w:rsidR="007067DE" w:rsidRPr="00F64057" w:rsidRDefault="007067DE" w:rsidP="007067D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Администрация рассматривает документы, предусмотренные пунктом 28 настоящего Порядка, на предмет соблюдения условий, предусмотренных подпунктами 1–3 пункта 30 настоящего Порядка, и в течение трех рабочих дней со дня регистрации поступления инициативного проекта принимает решение о принятии инициативного проекта рассмотрению или об отказе в принятии инициативного проекта к рассмотрению.</w:t>
      </w:r>
    </w:p>
    <w:p w:rsidR="007067DE" w:rsidRPr="00F64057" w:rsidRDefault="007067DE" w:rsidP="007067D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</w:t>
      </w:r>
      <w:proofErr w:type="gramStart"/>
      <w:r w:rsidRPr="00F64057">
        <w:rPr>
          <w:rFonts w:ascii="Arial" w:eastAsia="Times New Roman" w:hAnsi="Arial" w:cs="Arial"/>
          <w:sz w:val="24"/>
          <w:szCs w:val="24"/>
        </w:rPr>
        <w:t>е</w:t>
      </w:r>
      <w:proofErr w:type="gramEnd"/>
      <w:r w:rsidRPr="00F64057">
        <w:rPr>
          <w:rFonts w:ascii="Arial" w:eastAsia="Times New Roman" w:hAnsi="Arial" w:cs="Arial"/>
          <w:sz w:val="24"/>
          <w:szCs w:val="24"/>
        </w:rPr>
        <w:t xml:space="preserve">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 (его представителем) в документе, предусмотренном в подпункте 5 пункта 28 настоящего Порядка, а если такой документ отсутствует – через организации почтовой связи по адресу места жительства (места нахождения) инициатора инициативного проекта.</w:t>
      </w:r>
    </w:p>
    <w:p w:rsidR="007067DE" w:rsidRPr="00F64057" w:rsidRDefault="007067DE" w:rsidP="007067D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64057">
        <w:rPr>
          <w:rFonts w:ascii="Arial" w:eastAsia="Times New Roman" w:hAnsi="Arial" w:cs="Arial"/>
          <w:sz w:val="24"/>
          <w:szCs w:val="24"/>
        </w:rPr>
        <w:t>В случае принятия решения о принятии инициативного проекта к рассмотрению Администрация в течение трех рабочих дней со дня</w:t>
      </w:r>
      <w:proofErr w:type="gramEnd"/>
      <w:r w:rsidRPr="00F64057">
        <w:rPr>
          <w:rFonts w:ascii="Arial" w:eastAsia="Times New Roman" w:hAnsi="Arial" w:cs="Arial"/>
          <w:sz w:val="24"/>
          <w:szCs w:val="24"/>
        </w:rPr>
        <w:t xml:space="preserve"> внесения инициативного проекта опубликовывает (обнародует), а также размещает на официальном сайте муниципального образования </w:t>
      </w:r>
      <w:r w:rsidRPr="006173B2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Pr="006173B2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6173B2">
        <w:rPr>
          <w:rFonts w:ascii="Arial" w:eastAsia="Times New Roman" w:hAnsi="Arial" w:cs="Arial"/>
          <w:sz w:val="24"/>
          <w:szCs w:val="24"/>
        </w:rPr>
        <w:t xml:space="preserve"> район» </w:t>
      </w:r>
      <w:r w:rsidRPr="00F64057">
        <w:rPr>
          <w:rFonts w:ascii="Arial" w:eastAsia="Times New Roman" w:hAnsi="Arial" w:cs="Arial"/>
          <w:sz w:val="24"/>
          <w:szCs w:val="24"/>
        </w:rPr>
        <w:t>в информационно-телекоммуникационной сети «Интернет» (далее – официальный сайт) информацию, предусмотренную пунктом 35 настоящего Порядка.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64057">
        <w:rPr>
          <w:rFonts w:ascii="Arial" w:eastAsia="Times New Roman" w:hAnsi="Arial" w:cs="Arial"/>
          <w:sz w:val="24"/>
          <w:szCs w:val="24"/>
        </w:rPr>
        <w:t>В сельском населенном пункте указанная информация доводится до сведения граждан также старостой сельского населенного пункта.</w:t>
      </w:r>
    </w:p>
    <w:p w:rsidR="007067DE" w:rsidRPr="00F64057" w:rsidRDefault="007067DE" w:rsidP="007067DE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Опубликованию (обнародованию), а также размещению на официальном сайте подлежит следующая информация:</w:t>
      </w:r>
    </w:p>
    <w:p w:rsidR="007067DE" w:rsidRPr="00F64057" w:rsidRDefault="007067DE" w:rsidP="00706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lastRenderedPageBreak/>
        <w:t>1) сведения об инициативном проекте, указанные в пункте 14 настоящего Порядка;</w:t>
      </w:r>
    </w:p>
    <w:p w:rsidR="007067DE" w:rsidRPr="00F64057" w:rsidRDefault="007067DE" w:rsidP="00706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2) сведения об инициаторе инициативного проекта (без указания дат рождения, адресов места жительства и иных персональных данных граждан, за исключением их фамилий, имен, отчеств);</w:t>
      </w:r>
    </w:p>
    <w:p w:rsidR="007067DE" w:rsidRPr="00F64057" w:rsidRDefault="007067DE" w:rsidP="00706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3) информация о возможности представления в Администрацию жителями муниципального образования, достигшими шестнадцатилетнего возраста, своих замечаний и (или) предложений по инициативному проекту с указанием:</w:t>
      </w:r>
    </w:p>
    <w:p w:rsidR="007067DE" w:rsidRPr="00F64057" w:rsidRDefault="007067DE" w:rsidP="00706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 xml:space="preserve">а) срока представления замечаний и (или) предложений, </w:t>
      </w:r>
      <w:proofErr w:type="gramStart"/>
      <w:r w:rsidRPr="00F64057">
        <w:rPr>
          <w:rFonts w:ascii="Arial" w:eastAsia="Times New Roman" w:hAnsi="Arial" w:cs="Arial"/>
          <w:sz w:val="24"/>
          <w:szCs w:val="24"/>
        </w:rPr>
        <w:t>который</w:t>
      </w:r>
      <w:proofErr w:type="gramEnd"/>
      <w:r w:rsidRPr="00F64057">
        <w:rPr>
          <w:rFonts w:ascii="Arial" w:eastAsia="Times New Roman" w:hAnsi="Arial" w:cs="Arial"/>
          <w:sz w:val="24"/>
          <w:szCs w:val="24"/>
        </w:rPr>
        <w:t xml:space="preserve"> не может составлять менее пяти рабочих дней со дня опубликования (обнародования), размещения на официальном сайте;</w:t>
      </w:r>
    </w:p>
    <w:p w:rsidR="007067DE" w:rsidRPr="00F64057" w:rsidRDefault="007067DE" w:rsidP="00706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б) способов представления указанных замечаний и (или) предложений;</w:t>
      </w:r>
    </w:p>
    <w:p w:rsidR="007067DE" w:rsidRPr="00F64057" w:rsidRDefault="007067DE" w:rsidP="00706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в) требований к составу сведений о гражданине, направившем замечания и (или) предложения, которые должны быть указаны в соответствующем сообщении гражданина.</w:t>
      </w:r>
    </w:p>
    <w:p w:rsidR="007067DE" w:rsidRPr="00F64057" w:rsidRDefault="007067DE" w:rsidP="00706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 </w:t>
      </w:r>
    </w:p>
    <w:p w:rsidR="007067DE" w:rsidRPr="00F64057" w:rsidRDefault="007067DE" w:rsidP="007067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Глава 6. Рассмотрение инициативного проекта</w:t>
      </w:r>
    </w:p>
    <w:p w:rsidR="007067DE" w:rsidRPr="00F64057" w:rsidRDefault="007067DE" w:rsidP="00706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 </w:t>
      </w:r>
    </w:p>
    <w:p w:rsidR="007067DE" w:rsidRPr="00F64057" w:rsidRDefault="007067DE" w:rsidP="007067DE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Инициативный проект подлежит обязательному рассмотрению Администрацией в течение 30 календарных дней со дня его внесения.</w:t>
      </w:r>
    </w:p>
    <w:p w:rsidR="007067DE" w:rsidRPr="00F64057" w:rsidRDefault="007067DE" w:rsidP="007067DE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Администрация не позднее 15 календарных дней со дня внесения инициативного проекта:</w:t>
      </w:r>
    </w:p>
    <w:p w:rsidR="007067DE" w:rsidRPr="00F64057" w:rsidRDefault="007067DE" w:rsidP="00706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64057">
        <w:rPr>
          <w:rFonts w:ascii="Arial" w:eastAsia="Times New Roman" w:hAnsi="Arial" w:cs="Arial"/>
          <w:sz w:val="24"/>
          <w:szCs w:val="24"/>
        </w:rPr>
        <w:t>1) проверяет соблюдение установленного Федеральным законом от 6 октября 2003 года № 131-ФЗ «Об общих принципах организации местного самоуправления в Российской Федерации» и настоящим Порядком (в случае если инициативный проект выдвигается для получения финансовой поддержки за счет межбюджетных трансфертов из областного бюджета – законом Иркутской области и (или) иным нормативным правовым актом Иркутской области) порядка внесения инициативного проекта и его рассмотрения, в</w:t>
      </w:r>
      <w:proofErr w:type="gramEnd"/>
      <w:r w:rsidRPr="00F64057">
        <w:rPr>
          <w:rFonts w:ascii="Arial" w:eastAsia="Times New Roman" w:hAnsi="Arial" w:cs="Arial"/>
          <w:sz w:val="24"/>
          <w:szCs w:val="24"/>
        </w:rPr>
        <w:t xml:space="preserve"> том числе соблюдение требований:</w:t>
      </w:r>
    </w:p>
    <w:p w:rsidR="007067DE" w:rsidRPr="00F64057" w:rsidRDefault="007067DE" w:rsidP="00706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 xml:space="preserve">а) к территории, на которой предполагается реализация инициативного проекта, </w:t>
      </w:r>
      <w:proofErr w:type="gramStart"/>
      <w:r w:rsidRPr="00F64057">
        <w:rPr>
          <w:rFonts w:ascii="Arial" w:eastAsia="Times New Roman" w:hAnsi="Arial" w:cs="Arial"/>
          <w:sz w:val="24"/>
          <w:szCs w:val="24"/>
        </w:rPr>
        <w:t>предусмотренных</w:t>
      </w:r>
      <w:proofErr w:type="gramEnd"/>
      <w:r w:rsidRPr="00F64057">
        <w:rPr>
          <w:rFonts w:ascii="Arial" w:eastAsia="Times New Roman" w:hAnsi="Arial" w:cs="Arial"/>
          <w:sz w:val="24"/>
          <w:szCs w:val="24"/>
        </w:rPr>
        <w:t xml:space="preserve"> в соответствии с пунктом 2 настоящего Порядка;</w:t>
      </w:r>
    </w:p>
    <w:p w:rsidR="007067DE" w:rsidRPr="00F64057" w:rsidRDefault="007067DE" w:rsidP="00706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 xml:space="preserve">б) к инициатору инициативного проекта, </w:t>
      </w:r>
      <w:proofErr w:type="gramStart"/>
      <w:r w:rsidRPr="00F64057">
        <w:rPr>
          <w:rFonts w:ascii="Arial" w:eastAsia="Times New Roman" w:hAnsi="Arial" w:cs="Arial"/>
          <w:sz w:val="24"/>
          <w:szCs w:val="24"/>
        </w:rPr>
        <w:t>предусмотренных</w:t>
      </w:r>
      <w:proofErr w:type="gramEnd"/>
      <w:r w:rsidRPr="00F64057">
        <w:rPr>
          <w:rFonts w:ascii="Arial" w:eastAsia="Times New Roman" w:hAnsi="Arial" w:cs="Arial"/>
          <w:sz w:val="24"/>
          <w:szCs w:val="24"/>
        </w:rPr>
        <w:t xml:space="preserve"> пунктом 4 настоящего Порядка;</w:t>
      </w:r>
    </w:p>
    <w:p w:rsidR="007067DE" w:rsidRPr="00F64057" w:rsidRDefault="007067DE" w:rsidP="00706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в) к порядку проведения и результатам схода, 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целях, предусмотренных пунктом 21 настоящего Порядка;</w:t>
      </w:r>
    </w:p>
    <w:p w:rsidR="007067DE" w:rsidRPr="00F64057" w:rsidRDefault="007067DE" w:rsidP="00706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2) проверяет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муниципального образования «</w:t>
      </w:r>
      <w:proofErr w:type="spellStart"/>
      <w:r w:rsidRPr="006173B2">
        <w:rPr>
          <w:rFonts w:ascii="Arial" w:eastAsia="Times New Roman" w:hAnsi="Arial" w:cs="Arial"/>
          <w:sz w:val="24"/>
          <w:szCs w:val="24"/>
        </w:rPr>
        <w:t>Хохорск</w:t>
      </w:r>
      <w:proofErr w:type="spellEnd"/>
      <w:proofErr w:type="gramStart"/>
      <w:r w:rsidRPr="00F64057">
        <w:rPr>
          <w:rFonts w:ascii="Arial" w:eastAsia="Times New Roman" w:hAnsi="Arial" w:cs="Arial"/>
          <w:sz w:val="24"/>
          <w:szCs w:val="24"/>
        </w:rPr>
        <w:t>»;</w:t>
      </w:r>
      <w:r w:rsidRPr="006173B2">
        <w:rPr>
          <w:rFonts w:ascii="Arial" w:eastAsia="Times New Roman" w:hAnsi="Arial" w:cs="Arial"/>
          <w:i/>
          <w:iCs/>
          <w:sz w:val="24"/>
          <w:szCs w:val="24"/>
        </w:rPr>
        <w:t>;</w:t>
      </w:r>
      <w:proofErr w:type="gramEnd"/>
    </w:p>
    <w:p w:rsidR="007067DE" w:rsidRPr="00F64057" w:rsidRDefault="007067DE" w:rsidP="00706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3) устанавливает наличие у органов местного самоуправления муниципального образования необходимых для реализации инициативного проекта полномочий и прав;</w:t>
      </w:r>
    </w:p>
    <w:p w:rsidR="007067DE" w:rsidRPr="00F64057" w:rsidRDefault="007067DE" w:rsidP="00706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4) устанавливает наличие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7067DE" w:rsidRPr="00F64057" w:rsidRDefault="007067DE" w:rsidP="00706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5) устанавливает наличие возможностей решения описанной в инициативном проекте проблемы более эффективным способом;</w:t>
      </w:r>
    </w:p>
    <w:p w:rsidR="007067DE" w:rsidRPr="00F64057" w:rsidRDefault="007067DE" w:rsidP="00706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lastRenderedPageBreak/>
        <w:t>6) устанавливает 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завершено;</w:t>
      </w:r>
    </w:p>
    <w:p w:rsidR="007067DE" w:rsidRPr="00F64057" w:rsidRDefault="007067DE" w:rsidP="00706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:rsidR="007067DE" w:rsidRPr="00F64057" w:rsidRDefault="007067DE" w:rsidP="00706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F64057">
        <w:rPr>
          <w:rFonts w:ascii="Arial" w:eastAsia="Times New Roman" w:hAnsi="Arial" w:cs="Arial"/>
          <w:sz w:val="24"/>
          <w:szCs w:val="24"/>
        </w:rPr>
        <w:t>8) рассматривает предложения и (или) замечания, поступившие от жителей муниципального образования в соответствии с подпунктом 3 пункта 35 настоящего Порядка</w:t>
      </w:r>
      <w:r w:rsidRPr="00F64057">
        <w:rPr>
          <w:rFonts w:ascii="Arial" w:eastAsia="Times New Roman" w:hAnsi="Arial" w:cs="Arial"/>
          <w:sz w:val="23"/>
          <w:szCs w:val="23"/>
        </w:rPr>
        <w:t>.</w:t>
      </w:r>
    </w:p>
    <w:p w:rsidR="007067DE" w:rsidRPr="00F64057" w:rsidRDefault="007067DE" w:rsidP="007067DE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F64057">
        <w:rPr>
          <w:rFonts w:ascii="Arial" w:eastAsia="Times New Roman" w:hAnsi="Arial" w:cs="Arial"/>
          <w:sz w:val="24"/>
          <w:szCs w:val="24"/>
        </w:rPr>
        <w:t>В случае выявления двух или более инициативных проектов (в том числе с описанием аналогичных по содержанию приоритетных проблем), внесенных в Администрацию, в отношении которых отсутствуют обстоятельства, предусмотренные пунктами 1–4 части 7 статьи 26 Федерального закона от 6 октября 2003 года № 131-ФЗ «Об общих принципах организации местного самоуправления в Российской Федерации» и рассмотрение которых не завершено (за исключением инициативных проектов, которые</w:t>
      </w:r>
      <w:proofErr w:type="gramEnd"/>
      <w:r w:rsidRPr="00F64057">
        <w:rPr>
          <w:rFonts w:ascii="Arial" w:eastAsia="Times New Roman" w:hAnsi="Arial" w:cs="Arial"/>
          <w:sz w:val="24"/>
          <w:szCs w:val="24"/>
        </w:rPr>
        <w:t xml:space="preserve"> выдвигаются для получения финансовой поддержки за счет межбюджетных трансфертов из областного бюджета), Администрация обязана назначить и провести конкурсный отбор соответствующих инициативных проектов в порядке, предусмотренном главой 7 настоящего Порядка.</w:t>
      </w:r>
    </w:p>
    <w:p w:rsidR="007067DE" w:rsidRPr="00F64057" w:rsidRDefault="007067DE" w:rsidP="007067DE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По окончании проверки, предусмотренной пунктом 37 настоящего Порядка, а в случае, предусмотренном пунктом 38 настоящего Порядка, – по результатам конкурсного отбора, но не позднее срока, предусмотренного пунктом 36 настоящего Порядка, Администрация принимает в форме правового акта Администрации одно из следующих решений:</w:t>
      </w:r>
    </w:p>
    <w:p w:rsidR="007067DE" w:rsidRPr="00F64057" w:rsidRDefault="007067DE" w:rsidP="007067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7067DE" w:rsidRDefault="007067DE" w:rsidP="007067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2) отказать в поддержке инициативного проекта и вернуть его инициатору инициативного проекта с указанием причин отказа в поддержке инициативного проекта.</w:t>
      </w:r>
    </w:p>
    <w:p w:rsidR="007067DE" w:rsidRDefault="007067DE" w:rsidP="007067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40. </w:t>
      </w:r>
      <w:r w:rsidRPr="00F64057">
        <w:rPr>
          <w:rFonts w:ascii="Arial" w:eastAsia="Times New Roman" w:hAnsi="Arial" w:cs="Arial"/>
          <w:sz w:val="24"/>
          <w:szCs w:val="24"/>
        </w:rPr>
        <w:t xml:space="preserve">Администрация принимает решение об отказе в поддержке </w:t>
      </w:r>
      <w:proofErr w:type="gramStart"/>
      <w:r w:rsidRPr="00F64057">
        <w:rPr>
          <w:rFonts w:ascii="Arial" w:eastAsia="Times New Roman" w:hAnsi="Arial" w:cs="Arial"/>
          <w:sz w:val="24"/>
          <w:szCs w:val="24"/>
        </w:rPr>
        <w:t>инициативного</w:t>
      </w:r>
      <w:proofErr w:type="gramEnd"/>
      <w:r w:rsidRPr="00F6405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</w:p>
    <w:p w:rsidR="007067DE" w:rsidRPr="00F64057" w:rsidRDefault="007067DE" w:rsidP="007067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Pr="00F64057">
        <w:rPr>
          <w:rFonts w:ascii="Arial" w:eastAsia="Times New Roman" w:hAnsi="Arial" w:cs="Arial"/>
          <w:sz w:val="24"/>
          <w:szCs w:val="24"/>
        </w:rPr>
        <w:t>проекта в одном из следующих случаев:</w:t>
      </w:r>
    </w:p>
    <w:p w:rsidR="007067DE" w:rsidRPr="00F64057" w:rsidRDefault="007067DE" w:rsidP="00706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1) несоблюдение установленного Федеральным законом от 6 октября 2003 года № 131-ФЗ «Об общих принципах организации местного самоуправления в Российской Федерации», настоящим Порядком порядка внесения инициативного проекта и его рассмотрения;</w:t>
      </w:r>
    </w:p>
    <w:p w:rsidR="007067DE" w:rsidRPr="00F64057" w:rsidRDefault="007067DE" w:rsidP="00706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муниципального образования «</w:t>
      </w:r>
      <w:proofErr w:type="spellStart"/>
      <w:r w:rsidRPr="006173B2">
        <w:rPr>
          <w:rFonts w:ascii="Arial" w:eastAsia="Times New Roman" w:hAnsi="Arial" w:cs="Arial"/>
          <w:sz w:val="24"/>
          <w:szCs w:val="24"/>
        </w:rPr>
        <w:t>Хохорск</w:t>
      </w:r>
      <w:proofErr w:type="spellEnd"/>
      <w:r w:rsidRPr="00F64057">
        <w:rPr>
          <w:rFonts w:ascii="Arial" w:eastAsia="Times New Roman" w:hAnsi="Arial" w:cs="Arial"/>
          <w:sz w:val="24"/>
          <w:szCs w:val="24"/>
        </w:rPr>
        <w:t>»;</w:t>
      </w:r>
    </w:p>
    <w:p w:rsidR="007067DE" w:rsidRPr="00F64057" w:rsidRDefault="007067DE" w:rsidP="00706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прав;</w:t>
      </w:r>
    </w:p>
    <w:p w:rsidR="007067DE" w:rsidRPr="00F64057" w:rsidRDefault="007067DE" w:rsidP="00706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7067DE" w:rsidRPr="00F64057" w:rsidRDefault="007067DE" w:rsidP="00706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7067DE" w:rsidRPr="00F64057" w:rsidRDefault="007067DE" w:rsidP="00706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6) признание инициативного проекта не прошедшим конкурсный отбор.</w:t>
      </w:r>
    </w:p>
    <w:p w:rsidR="007067DE" w:rsidRPr="00F64057" w:rsidRDefault="007067DE" w:rsidP="007067DE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lastRenderedPageBreak/>
        <w:t>В случае принятия решения об отказе в поддержке инициативного проекта и его возврате инициатору инициативного проекта рассмотрение инициативного проекта Администрацией считается завершенным. При этом Администрация вправе, а в случае, предусмотренном подпунктом 5 пункта 40 настоящего 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7067DE" w:rsidRPr="00F64057" w:rsidRDefault="007067DE" w:rsidP="007067DE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В случае если Администрация в соответствии с пунктом 41 настоящего Порядка принимает решение предложить инициатору инициативного проекта совместно доработать инициативный проект, Администрация:</w:t>
      </w:r>
    </w:p>
    <w:p w:rsidR="007067DE" w:rsidRPr="00F64057" w:rsidRDefault="007067DE" w:rsidP="00706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1) направляет инициатору инициативного проекта и (или) его представителю (представителям) соответствующее предложение через организации почтовой связи, по адресу электронной почты или иным способом, указанным инициатором инициативного проекта (его представителем) в документе, предусмотренном в подпункте 5 пункта 28 настоящего Порядка;</w:t>
      </w:r>
    </w:p>
    <w:p w:rsidR="007067DE" w:rsidRPr="00F64057" w:rsidRDefault="007067DE" w:rsidP="00706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:rsidR="007067DE" w:rsidRPr="00F64057" w:rsidRDefault="007067DE" w:rsidP="00706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3) определяет должностных лиц Администрации, на которые возлагается участие в совместной доработке инициативного проекта.</w:t>
      </w:r>
    </w:p>
    <w:p w:rsidR="007067DE" w:rsidRPr="00F64057" w:rsidRDefault="007067DE" w:rsidP="007067DE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:rsidR="007067DE" w:rsidRPr="00F64057" w:rsidRDefault="007067DE" w:rsidP="007067DE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39 настоящего Порядка.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64057">
        <w:rPr>
          <w:rFonts w:ascii="Arial" w:eastAsia="Times New Roman" w:hAnsi="Arial" w:cs="Arial"/>
          <w:sz w:val="24"/>
          <w:szCs w:val="24"/>
        </w:rPr>
        <w:t>В сельском населенном пункте указанная информация доводится до сведения граждан также старостой сельского населенного пункта.</w:t>
      </w:r>
    </w:p>
    <w:p w:rsidR="007067DE" w:rsidRPr="00F64057" w:rsidRDefault="007067DE" w:rsidP="007067DE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</w:rPr>
      </w:pPr>
      <w:r w:rsidRPr="00F64057">
        <w:rPr>
          <w:rFonts w:ascii="Arial" w:eastAsia="Times New Roman" w:hAnsi="Arial" w:cs="Arial"/>
          <w:sz w:val="23"/>
          <w:szCs w:val="23"/>
        </w:rPr>
        <w:t> </w:t>
      </w:r>
    </w:p>
    <w:p w:rsidR="007067DE" w:rsidRPr="00F64057" w:rsidRDefault="007067DE" w:rsidP="007067D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Глава 7. Порядок проведения конкурсного отбора</w:t>
      </w:r>
      <w:r w:rsidRPr="00F64057">
        <w:rPr>
          <w:rFonts w:ascii="Arial" w:eastAsia="Times New Roman" w:hAnsi="Arial" w:cs="Arial"/>
          <w:sz w:val="24"/>
          <w:szCs w:val="24"/>
        </w:rPr>
        <w:br/>
        <w:t>инициативных проектов</w:t>
      </w:r>
    </w:p>
    <w:p w:rsidR="007067DE" w:rsidRPr="00F64057" w:rsidRDefault="007067DE" w:rsidP="007067DE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</w:rPr>
      </w:pPr>
      <w:r w:rsidRPr="00F64057">
        <w:rPr>
          <w:rFonts w:ascii="Arial" w:eastAsia="Times New Roman" w:hAnsi="Arial" w:cs="Arial"/>
          <w:sz w:val="23"/>
          <w:szCs w:val="23"/>
        </w:rPr>
        <w:t> </w:t>
      </w:r>
    </w:p>
    <w:p w:rsidR="007067DE" w:rsidRPr="00F64057" w:rsidRDefault="007067DE" w:rsidP="007067DE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7067DE" w:rsidRPr="00F64057" w:rsidRDefault="007067DE" w:rsidP="00706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1) перечень инициативных проектов с указанием их инициаторов, среди которых осуществляется конкурсный отбор;</w:t>
      </w:r>
    </w:p>
    <w:p w:rsidR="007067DE" w:rsidRPr="00F64057" w:rsidRDefault="007067DE" w:rsidP="00706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2) дату проведения конкурсного отбора, которая не может быть позднее 30 календарных дней со дня внесения инициативного проекта, внесенного раньше иных инициативных проектов, по которым проводится конкурсный отбор, а также место и время проведения конкурсного отбора.</w:t>
      </w:r>
    </w:p>
    <w:p w:rsidR="007067DE" w:rsidRPr="00F64057" w:rsidRDefault="007067DE" w:rsidP="007067DE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 xml:space="preserve">О назначении конкурсного отбора, а также </w:t>
      </w:r>
      <w:proofErr w:type="gramStart"/>
      <w:r w:rsidRPr="00F64057">
        <w:rPr>
          <w:rFonts w:ascii="Arial" w:eastAsia="Times New Roman" w:hAnsi="Arial" w:cs="Arial"/>
          <w:sz w:val="24"/>
          <w:szCs w:val="24"/>
        </w:rPr>
        <w:t>о</w:t>
      </w:r>
      <w:proofErr w:type="gramEnd"/>
      <w:r w:rsidRPr="00F64057">
        <w:rPr>
          <w:rFonts w:ascii="Arial" w:eastAsia="Times New Roman" w:hAnsi="Arial" w:cs="Arial"/>
          <w:sz w:val="24"/>
          <w:szCs w:val="24"/>
        </w:rPr>
        <w:t xml:space="preserve"> обстоятельствах, предусмотренных подпунктами 1 и 2 пункта 45 настоящего Порядка, 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проектов.</w:t>
      </w:r>
    </w:p>
    <w:p w:rsidR="007067DE" w:rsidRPr="00F64057" w:rsidRDefault="007067DE" w:rsidP="007067DE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 xml:space="preserve">Проведение конкурсного отбора организуется Администрацией с участием коллегиального органа (комиссии), порядок формирования и деятельности </w:t>
      </w:r>
      <w:r w:rsidRPr="00F64057">
        <w:rPr>
          <w:rFonts w:ascii="Arial" w:eastAsia="Times New Roman" w:hAnsi="Arial" w:cs="Arial"/>
          <w:sz w:val="24"/>
          <w:szCs w:val="24"/>
        </w:rPr>
        <w:lastRenderedPageBreak/>
        <w:t xml:space="preserve">которого определяется нормативным правовым актом </w:t>
      </w:r>
      <w:proofErr w:type="gramStart"/>
      <w:r w:rsidRPr="00F64057">
        <w:rPr>
          <w:rFonts w:ascii="Arial" w:eastAsia="Times New Roman" w:hAnsi="Arial" w:cs="Arial"/>
          <w:sz w:val="24"/>
          <w:szCs w:val="24"/>
        </w:rPr>
        <w:t>Думы</w:t>
      </w:r>
      <w:proofErr w:type="gramEnd"/>
      <w:r w:rsidRPr="00F64057">
        <w:rPr>
          <w:rFonts w:ascii="Arial" w:eastAsia="Times New Roman" w:hAnsi="Arial" w:cs="Arial"/>
          <w:sz w:val="24"/>
          <w:szCs w:val="24"/>
        </w:rPr>
        <w:t xml:space="preserve"> и персональный состав которого формируется правовым актом Администрации с учетом требований части 12 статьи 26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7067DE" w:rsidRPr="00F64057" w:rsidRDefault="007067DE" w:rsidP="007067DE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Конкурсный отбор проводится с участием инициаторов инициативных проектов, включенных в перечень, предусмотренный подпунктом 1 пункта 45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64057">
        <w:rPr>
          <w:rFonts w:ascii="Arial" w:eastAsia="Times New Roman" w:hAnsi="Arial" w:cs="Arial"/>
          <w:sz w:val="24"/>
          <w:szCs w:val="24"/>
        </w:rPr>
        <w:t>В обсуждении инициативных проектов вправе принимать участие также жители муниципального образования, должностные лица государственных органов, органов местного самоуправления в порядке, предусмотренном нормативным правовым актом Думы.</w:t>
      </w:r>
    </w:p>
    <w:p w:rsidR="007067DE" w:rsidRPr="00F64057" w:rsidRDefault="007067DE" w:rsidP="007067D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При проведении конкурсного отбора инициативных проектов применяются следующие критерии:</w:t>
      </w:r>
    </w:p>
    <w:p w:rsidR="007067DE" w:rsidRPr="00F64057" w:rsidRDefault="007067DE" w:rsidP="00706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3"/>
          <w:szCs w:val="23"/>
        </w:rPr>
        <w:t xml:space="preserve">1) </w:t>
      </w:r>
      <w:r w:rsidRPr="00F64057">
        <w:rPr>
          <w:rFonts w:ascii="Arial" w:eastAsia="Times New Roman" w:hAnsi="Arial" w:cs="Arial"/>
          <w:sz w:val="24"/>
          <w:szCs w:val="24"/>
        </w:rPr>
        <w:t>инициативный проект решает проблему, имеющую наиболее приоритетное значение для жителей муниципального образования;</w:t>
      </w:r>
    </w:p>
    <w:p w:rsidR="007067DE" w:rsidRPr="00F64057" w:rsidRDefault="007067DE" w:rsidP="00706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2) инициативный проект пользуется наибольшей поддержкой жителей муниципального образования;</w:t>
      </w:r>
    </w:p>
    <w:p w:rsidR="007067DE" w:rsidRPr="00F64057" w:rsidRDefault="007067DE" w:rsidP="00706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3) реализация инициативного проекта требует меньшего объема средств местного бюджета;</w:t>
      </w:r>
    </w:p>
    <w:p w:rsidR="007067DE" w:rsidRPr="00F64057" w:rsidRDefault="007067DE" w:rsidP="00706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4) реализация инициативного проекта требует меньшего объема средств инициативных платежей;</w:t>
      </w:r>
    </w:p>
    <w:p w:rsidR="007067DE" w:rsidRPr="00F64057" w:rsidRDefault="007067DE" w:rsidP="00706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5) инициативный проект имеет более короткие сроки реализации.</w:t>
      </w:r>
    </w:p>
    <w:p w:rsidR="007067DE" w:rsidRPr="00F64057" w:rsidRDefault="007067DE" w:rsidP="007067DE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Прошедшим конкурсный отбор объявляется один инициативный проект из числа участвующих в конкурсном отборе, который наилучшим образом соответствует критериям конкурсного отбора, если иное не предусмотрено пунктом 51 настоящего Порядка.</w:t>
      </w:r>
    </w:p>
    <w:p w:rsidR="007067DE" w:rsidRPr="00F64057" w:rsidRDefault="007067DE" w:rsidP="007067DE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По решению коллегиального органа (комиссии), предусмотренного пунктом 47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одновременного соблюдения следующих требований:</w:t>
      </w:r>
    </w:p>
    <w:p w:rsidR="007067DE" w:rsidRPr="00F64057" w:rsidRDefault="007067DE" w:rsidP="00706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1)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7067DE" w:rsidRPr="00F64057" w:rsidRDefault="007067DE" w:rsidP="00706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t>2) инициативные проекты, которые объявлены прошедшими конкурсный отбор, по своим целям, способам и средствам решения соответствующей проблемы, срокам реализации, иным особенностям допускают совместную реализацию;</w:t>
      </w:r>
    </w:p>
    <w:p w:rsidR="007067DE" w:rsidRPr="00F64057" w:rsidRDefault="007067DE" w:rsidP="00706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64057">
        <w:rPr>
          <w:rFonts w:ascii="Arial" w:eastAsia="Times New Roman" w:hAnsi="Arial" w:cs="Arial"/>
          <w:sz w:val="24"/>
          <w:szCs w:val="24"/>
        </w:rPr>
        <w:t>3) суммарный объем средств местного бюджета, необходимый для реализации инициативных проектов, которые объявлены прошедшими конкурсный отбор, а также инициативных проектов, в отношении которых ранее Администрацией было принято решение, предусмотренное подпунктом 1 пункта 39 настоящего Порядка, в каждом финансовом периоде не превышает бюджетных ассигнований, предусмотренных решением о местном бюджете на соответствующие цели в том же финансовом периоде.</w:t>
      </w:r>
      <w:proofErr w:type="gramEnd"/>
    </w:p>
    <w:p w:rsidR="007067DE" w:rsidRPr="00F64057" w:rsidRDefault="007067DE" w:rsidP="007067DE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057">
        <w:rPr>
          <w:rFonts w:ascii="Arial" w:eastAsia="Times New Roman" w:hAnsi="Arial" w:cs="Arial"/>
          <w:sz w:val="24"/>
          <w:szCs w:val="24"/>
        </w:rPr>
        <w:lastRenderedPageBreak/>
        <w:t>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 В сельском населенном пункте указанная информация доводится до сведения граждан также старостой сельского населенного пункта.</w:t>
      </w:r>
    </w:p>
    <w:p w:rsidR="007067DE" w:rsidRPr="006173B2" w:rsidRDefault="007067DE" w:rsidP="007067DE">
      <w:pPr>
        <w:spacing w:after="0" w:line="240" w:lineRule="auto"/>
        <w:jc w:val="both"/>
        <w:rPr>
          <w:sz w:val="24"/>
          <w:szCs w:val="24"/>
        </w:rPr>
      </w:pPr>
    </w:p>
    <w:p w:rsidR="007067DE" w:rsidRDefault="007067DE" w:rsidP="007067DE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9C43A0" w:rsidRPr="007067DE" w:rsidRDefault="009C43A0" w:rsidP="007067DE">
      <w:bookmarkStart w:id="0" w:name="_GoBack"/>
      <w:bookmarkEnd w:id="0"/>
    </w:p>
    <w:sectPr w:rsidR="009C43A0" w:rsidRPr="0070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A77" w:rsidRDefault="00C95A77" w:rsidP="004417E7">
      <w:pPr>
        <w:spacing w:after="0" w:line="240" w:lineRule="auto"/>
      </w:pPr>
      <w:r>
        <w:separator/>
      </w:r>
    </w:p>
  </w:endnote>
  <w:endnote w:type="continuationSeparator" w:id="0">
    <w:p w:rsidR="00C95A77" w:rsidRDefault="00C95A77" w:rsidP="0044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A77" w:rsidRDefault="00C95A77" w:rsidP="004417E7">
      <w:pPr>
        <w:spacing w:after="0" w:line="240" w:lineRule="auto"/>
      </w:pPr>
      <w:r>
        <w:separator/>
      </w:r>
    </w:p>
  </w:footnote>
  <w:footnote w:type="continuationSeparator" w:id="0">
    <w:p w:rsidR="00C95A77" w:rsidRDefault="00C95A77" w:rsidP="00441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29BA"/>
    <w:multiLevelType w:val="multilevel"/>
    <w:tmpl w:val="F626C54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E6014"/>
    <w:multiLevelType w:val="hybridMultilevel"/>
    <w:tmpl w:val="9B3E0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57600"/>
    <w:multiLevelType w:val="multilevel"/>
    <w:tmpl w:val="6E2609A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45368"/>
    <w:multiLevelType w:val="multilevel"/>
    <w:tmpl w:val="F5380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D0F82"/>
    <w:multiLevelType w:val="multilevel"/>
    <w:tmpl w:val="3C087CFC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F526E"/>
    <w:multiLevelType w:val="multilevel"/>
    <w:tmpl w:val="15723F9E"/>
    <w:lvl w:ilvl="0">
      <w:start w:val="49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1D45237D"/>
    <w:multiLevelType w:val="multilevel"/>
    <w:tmpl w:val="464E8C1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F1832"/>
    <w:multiLevelType w:val="multilevel"/>
    <w:tmpl w:val="DA8A81A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4B10AC"/>
    <w:multiLevelType w:val="hybridMultilevel"/>
    <w:tmpl w:val="0666D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B3A48"/>
    <w:multiLevelType w:val="multilevel"/>
    <w:tmpl w:val="21D6876C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C33D8B"/>
    <w:multiLevelType w:val="multilevel"/>
    <w:tmpl w:val="70C0DAA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866401"/>
    <w:multiLevelType w:val="multilevel"/>
    <w:tmpl w:val="6FB4CFC8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CB1816"/>
    <w:multiLevelType w:val="multilevel"/>
    <w:tmpl w:val="93D2435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7855E6"/>
    <w:multiLevelType w:val="multilevel"/>
    <w:tmpl w:val="4BB6D2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D04BDD"/>
    <w:multiLevelType w:val="multilevel"/>
    <w:tmpl w:val="4E1A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5A02B6"/>
    <w:multiLevelType w:val="multilevel"/>
    <w:tmpl w:val="45BCB178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7E2EA9"/>
    <w:multiLevelType w:val="multilevel"/>
    <w:tmpl w:val="AD4265A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2D70CB"/>
    <w:multiLevelType w:val="multilevel"/>
    <w:tmpl w:val="D0DC31A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BD3428"/>
    <w:multiLevelType w:val="multilevel"/>
    <w:tmpl w:val="43E8A36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21743E"/>
    <w:multiLevelType w:val="multilevel"/>
    <w:tmpl w:val="7D4C668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7A57E7"/>
    <w:multiLevelType w:val="multilevel"/>
    <w:tmpl w:val="28E08E3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F965F4"/>
    <w:multiLevelType w:val="multilevel"/>
    <w:tmpl w:val="202A347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371078"/>
    <w:multiLevelType w:val="multilevel"/>
    <w:tmpl w:val="0056208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3C315A"/>
    <w:multiLevelType w:val="multilevel"/>
    <w:tmpl w:val="EDCAE30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587AA5"/>
    <w:multiLevelType w:val="multilevel"/>
    <w:tmpl w:val="BB867C9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2365C1"/>
    <w:multiLevelType w:val="multilevel"/>
    <w:tmpl w:val="F5DEE3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A651EC"/>
    <w:multiLevelType w:val="multilevel"/>
    <w:tmpl w:val="23A4D5C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494F9D"/>
    <w:multiLevelType w:val="multilevel"/>
    <w:tmpl w:val="15303C86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165C1E"/>
    <w:multiLevelType w:val="multilevel"/>
    <w:tmpl w:val="8092011C"/>
    <w:lvl w:ilvl="0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9">
    <w:nsid w:val="71DA116A"/>
    <w:multiLevelType w:val="multilevel"/>
    <w:tmpl w:val="866E9C8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"/>
  </w:num>
  <w:num w:numId="5">
    <w:abstractNumId w:val="25"/>
  </w:num>
  <w:num w:numId="6">
    <w:abstractNumId w:val="13"/>
  </w:num>
  <w:num w:numId="7">
    <w:abstractNumId w:val="28"/>
  </w:num>
  <w:num w:numId="8">
    <w:abstractNumId w:val="0"/>
  </w:num>
  <w:num w:numId="9">
    <w:abstractNumId w:val="19"/>
  </w:num>
  <w:num w:numId="10">
    <w:abstractNumId w:val="12"/>
  </w:num>
  <w:num w:numId="11">
    <w:abstractNumId w:val="23"/>
  </w:num>
  <w:num w:numId="12">
    <w:abstractNumId w:val="17"/>
  </w:num>
  <w:num w:numId="13">
    <w:abstractNumId w:val="21"/>
  </w:num>
  <w:num w:numId="14">
    <w:abstractNumId w:val="18"/>
  </w:num>
  <w:num w:numId="15">
    <w:abstractNumId w:val="16"/>
  </w:num>
  <w:num w:numId="16">
    <w:abstractNumId w:val="2"/>
  </w:num>
  <w:num w:numId="17">
    <w:abstractNumId w:val="20"/>
  </w:num>
  <w:num w:numId="18">
    <w:abstractNumId w:val="29"/>
  </w:num>
  <w:num w:numId="19">
    <w:abstractNumId w:val="26"/>
  </w:num>
  <w:num w:numId="20">
    <w:abstractNumId w:val="24"/>
  </w:num>
  <w:num w:numId="21">
    <w:abstractNumId w:val="6"/>
  </w:num>
  <w:num w:numId="22">
    <w:abstractNumId w:val="10"/>
  </w:num>
  <w:num w:numId="23">
    <w:abstractNumId w:val="15"/>
  </w:num>
  <w:num w:numId="24">
    <w:abstractNumId w:val="7"/>
  </w:num>
  <w:num w:numId="25">
    <w:abstractNumId w:val="27"/>
  </w:num>
  <w:num w:numId="26">
    <w:abstractNumId w:val="11"/>
  </w:num>
  <w:num w:numId="27">
    <w:abstractNumId w:val="22"/>
  </w:num>
  <w:num w:numId="28">
    <w:abstractNumId w:val="5"/>
  </w:num>
  <w:num w:numId="29">
    <w:abstractNumId w:val="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00"/>
    <w:rsid w:val="002825F7"/>
    <w:rsid w:val="003768DD"/>
    <w:rsid w:val="004417E7"/>
    <w:rsid w:val="007067DE"/>
    <w:rsid w:val="009C43A0"/>
    <w:rsid w:val="00A80F00"/>
    <w:rsid w:val="00C95A77"/>
    <w:rsid w:val="00F0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E7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4417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4417E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Normal (Web)"/>
    <w:basedOn w:val="a"/>
    <w:uiPriority w:val="99"/>
    <w:rsid w:val="004417E7"/>
    <w:pPr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4417E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4417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417E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rsid w:val="004417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rsid w:val="004417E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rsid w:val="004417E7"/>
    <w:rPr>
      <w:vertAlign w:val="superscript"/>
    </w:rPr>
  </w:style>
  <w:style w:type="paragraph" w:customStyle="1" w:styleId="Standard">
    <w:name w:val="Standard"/>
    <w:rsid w:val="004417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E7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4417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4417E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Normal (Web)"/>
    <w:basedOn w:val="a"/>
    <w:uiPriority w:val="99"/>
    <w:rsid w:val="004417E7"/>
    <w:pPr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4417E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4417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417E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rsid w:val="004417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rsid w:val="004417E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rsid w:val="004417E7"/>
    <w:rPr>
      <w:vertAlign w:val="superscript"/>
    </w:rPr>
  </w:style>
  <w:style w:type="paragraph" w:customStyle="1" w:styleId="Standard">
    <w:name w:val="Standard"/>
    <w:rsid w:val="004417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4716</Words>
  <Characters>26883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Савелий Богданов</dc:creator>
  <cp:lastModifiedBy>Савелий Богданов</cp:lastModifiedBy>
  <cp:revision>2</cp:revision>
  <dcterms:created xsi:type="dcterms:W3CDTF">2021-10-06T10:48:00Z</dcterms:created>
  <dcterms:modified xsi:type="dcterms:W3CDTF">2021-10-06T10:48:00Z</dcterms:modified>
</cp:coreProperties>
</file>